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276" w:lineRule="auto"/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Data Files for Hotplates Project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(which can be found in the folder data within the data room)</w:t>
      </w:r>
    </w:p>
    <w:p w:rsidR="00000000" w:rsidDel="00000000" w:rsidP="00000000" w:rsidRDefault="00000000" w:rsidRPr="00000000" w14:paraId="00000003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Raw Data Smart Meter</w:t>
      </w:r>
    </w:p>
    <w:p w:rsidR="00000000" w:rsidDel="00000000" w:rsidP="00000000" w:rsidRDefault="00000000" w:rsidRPr="00000000" w14:paraId="00000005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&lt;project&gt;_&lt;#meters&gt;_&lt;country&gt;_raw.csv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Includes: All data directly after fetching from the server (1 line per data point/minute)</w:t>
      </w:r>
    </w:p>
    <w:tbl>
      <w:tblPr>
        <w:tblStyle w:val="Table1"/>
        <w:tblW w:w="1021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15"/>
        <w:gridCol w:w="3705"/>
        <w:gridCol w:w="4395"/>
        <w:tblGridChange w:id="0">
          <w:tblGrid>
            <w:gridCol w:w="2115"/>
            <w:gridCol w:w="3705"/>
            <w:gridCol w:w="4395"/>
          </w:tblGrid>
        </w:tblGridChange>
      </w:tblGrid>
      <w:tr>
        <w:trPr>
          <w:trHeight w:val="254" w:hRule="atLeast"/>
        </w:trPr>
        <w:tc>
          <w:tcPr>
            <w:shd w:fill="df749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color w:val="ffffff"/>
                <w:sz w:val="20"/>
                <w:szCs w:val="20"/>
                <w:rtl w:val="0"/>
              </w:rPr>
              <w:t xml:space="preserve">COLUMN NAME</w:t>
            </w:r>
          </w:p>
        </w:tc>
        <w:tc>
          <w:tcPr>
            <w:shd w:fill="df749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color w:val="ffffff"/>
                <w:sz w:val="20"/>
                <w:szCs w:val="20"/>
                <w:rtl w:val="0"/>
              </w:rPr>
              <w:t xml:space="preserve">VALUE</w:t>
            </w:r>
          </w:p>
        </w:tc>
        <w:tc>
          <w:tcPr>
            <w:shd w:fill="df749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color w:val="ffffff"/>
                <w:sz w:val="20"/>
                <w:szCs w:val="20"/>
                <w:rtl w:val="0"/>
              </w:rPr>
              <w:t xml:space="preserve">DESCRIPTION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account_id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unique database identifier of smart meter 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meter_number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unique identifier of smart meter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timestamp_lt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YYYY-MM-DD HH:MM:SS (lt)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timestamp of measurement in local time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region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Country Code Partner (Alpha-2 Name)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two digit country code and partner abbreviation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region_timezone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Continent/City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name of the continent and a city in timezone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energy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Kilowatt hour (kWh)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cumulative energy used by appliance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voltage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Volt (V)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active voltage at time of measurement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current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Ampere (A)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active current at time of measurement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power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Kilowatt (kW)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active real power at time of measurement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power_factor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Ratio (-)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apparent power / real power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frequency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Herz (Hz)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frequency at time of measurement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household_id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unique identifier of the household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application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Grid/Hot plate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type of application</w:t>
            </w:r>
          </w:p>
        </w:tc>
      </w:tr>
    </w:tbl>
    <w:p w:rsidR="00000000" w:rsidDel="00000000" w:rsidP="00000000" w:rsidRDefault="00000000" w:rsidRPr="00000000" w14:paraId="0000003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Cooking Event Data Smart Meter</w:t>
      </w:r>
    </w:p>
    <w:p w:rsidR="00000000" w:rsidDel="00000000" w:rsidP="00000000" w:rsidRDefault="00000000" w:rsidRPr="00000000" w14:paraId="00000033">
      <w:pPr>
        <w:spacing w:line="276" w:lineRule="auto"/>
        <w:rPr/>
      </w:pPr>
      <w:r w:rsidDel="00000000" w:rsidR="00000000" w:rsidRPr="00000000">
        <w:rPr>
          <w:rtl w:val="0"/>
        </w:rPr>
        <w:t xml:space="preserve">Name: &lt;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project</w:t>
      </w:r>
      <w:r w:rsidDel="00000000" w:rsidR="00000000" w:rsidRPr="00000000">
        <w:rPr>
          <w:rtl w:val="0"/>
        </w:rPr>
        <w:t xml:space="preserve">&gt;_&lt;#meters&gt;_&lt;country&gt;_events_list.csv </w:t>
      </w:r>
    </w:p>
    <w:p w:rsidR="00000000" w:rsidDel="00000000" w:rsidP="00000000" w:rsidRDefault="00000000" w:rsidRPr="00000000" w14:paraId="00000034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  <w:t xml:space="preserve">Includes: Information on cooking sessions (1 line per cooking event)</w:t>
      </w:r>
      <w:r w:rsidDel="00000000" w:rsidR="00000000" w:rsidRPr="00000000">
        <w:rPr>
          <w:rtl w:val="0"/>
        </w:rPr>
      </w:r>
    </w:p>
    <w:tbl>
      <w:tblPr>
        <w:tblStyle w:val="Table2"/>
        <w:tblW w:w="1065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95"/>
        <w:gridCol w:w="3840"/>
        <w:gridCol w:w="4515"/>
        <w:tblGridChange w:id="0">
          <w:tblGrid>
            <w:gridCol w:w="2295"/>
            <w:gridCol w:w="3840"/>
            <w:gridCol w:w="4515"/>
          </w:tblGrid>
        </w:tblGridChange>
      </w:tblGrid>
      <w:tr>
        <w:trPr>
          <w:trHeight w:val="254" w:hRule="atLeast"/>
        </w:trPr>
        <w:tc>
          <w:tcPr>
            <w:shd w:fill="df749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color w:val="ffffff"/>
                <w:sz w:val="20"/>
                <w:szCs w:val="20"/>
                <w:rtl w:val="0"/>
              </w:rPr>
              <w:t xml:space="preserve">COLUMN NAME</w:t>
            </w:r>
          </w:p>
        </w:tc>
        <w:tc>
          <w:tcPr>
            <w:shd w:fill="df749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color w:val="ffffff"/>
                <w:sz w:val="20"/>
                <w:szCs w:val="20"/>
                <w:rtl w:val="0"/>
              </w:rPr>
              <w:t xml:space="preserve">VALUE</w:t>
            </w:r>
          </w:p>
        </w:tc>
        <w:tc>
          <w:tcPr>
            <w:shd w:fill="df749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color w:val="ffffff"/>
                <w:sz w:val="20"/>
                <w:szCs w:val="20"/>
                <w:rtl w:val="0"/>
              </w:rPr>
              <w:t xml:space="preserve">DESCRIPTION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account_id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unique database identifier of smart meter 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meter_number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unique identifier of smart meter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region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Country Code Partner (Alpha-2 Name)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two digit country code and partner abbreviation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region_timezone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Continent/City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name of the continent and a city in timezone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event_time_utc_start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YYYY-MM-DD HH:MM:SS (utc)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timestamp at start of cooking event in utc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event_time_utc_end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YYYY-MM-DD HH:MM:SS (utc)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timestamp at end of cooking event in utc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event_time_lt_start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YYYY-MM-DD HH:MM:SS (lt)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timestamp at start of cooking event in local time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event_time_lt_end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YYYY-MM-DD HH:MM:SS (lt)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timestamp at end of cooking event in local time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event_duration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Minutes (min)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duration of cooking event in minutes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event_energy_start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Kilowatt hour (kWh)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energy count at start of event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event_energy_end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Kilowatt hour (kWh)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energy count at end of event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event_energy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Kilowatt hour (kWh)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energy consumption of cooking event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event_current_max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Ampere (A)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maximum of current within that cooking event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household_id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unique identifier of the household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application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Grid/Hot plate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type of application</w:t>
            </w:r>
          </w:p>
        </w:tc>
      </w:tr>
    </w:tbl>
    <w:p w:rsidR="00000000" w:rsidDel="00000000" w:rsidP="00000000" w:rsidRDefault="00000000" w:rsidRPr="00000000" w14:paraId="0000006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Daily Statistics Smart Meter</w:t>
      </w:r>
    </w:p>
    <w:p w:rsidR="00000000" w:rsidDel="00000000" w:rsidP="00000000" w:rsidRDefault="00000000" w:rsidRPr="00000000" w14:paraId="00000067">
      <w:pPr>
        <w:spacing w:line="276" w:lineRule="auto"/>
        <w:rPr/>
      </w:pPr>
      <w:r w:rsidDel="00000000" w:rsidR="00000000" w:rsidRPr="00000000">
        <w:rPr>
          <w:rtl w:val="0"/>
        </w:rPr>
        <w:t xml:space="preserve">Name: &lt;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project</w:t>
      </w:r>
      <w:r w:rsidDel="00000000" w:rsidR="00000000" w:rsidRPr="00000000">
        <w:rPr>
          <w:rtl w:val="0"/>
        </w:rPr>
        <w:t xml:space="preserve">&gt;_&lt;#meters&gt;_&lt;country_daily_stats.csv </w:t>
      </w:r>
    </w:p>
    <w:p w:rsidR="00000000" w:rsidDel="00000000" w:rsidP="00000000" w:rsidRDefault="00000000" w:rsidRPr="00000000" w14:paraId="00000068">
      <w:pPr>
        <w:spacing w:line="276" w:lineRule="auto"/>
        <w:rPr/>
      </w:pPr>
      <w:r w:rsidDel="00000000" w:rsidR="00000000" w:rsidRPr="00000000">
        <w:rPr>
          <w:rtl w:val="0"/>
        </w:rPr>
        <w:t xml:space="preserve">Includes: Daily information on cooking minutes and energy per user (1 line per user per day)</w:t>
      </w:r>
    </w:p>
    <w:p w:rsidR="00000000" w:rsidDel="00000000" w:rsidP="00000000" w:rsidRDefault="00000000" w:rsidRPr="00000000" w14:paraId="00000069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8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5"/>
        <w:gridCol w:w="3225"/>
        <w:gridCol w:w="4665"/>
        <w:tblGridChange w:id="0">
          <w:tblGrid>
            <w:gridCol w:w="2595"/>
            <w:gridCol w:w="3225"/>
            <w:gridCol w:w="4665"/>
          </w:tblGrid>
        </w:tblGridChange>
      </w:tblGrid>
      <w:tr>
        <w:trPr>
          <w:trHeight w:val="254" w:hRule="atLeast"/>
        </w:trPr>
        <w:tc>
          <w:tcPr>
            <w:shd w:fill="df749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color w:val="ffffff"/>
                <w:sz w:val="20"/>
                <w:szCs w:val="20"/>
                <w:rtl w:val="0"/>
              </w:rPr>
              <w:t xml:space="preserve">COLUMN NAME</w:t>
            </w:r>
          </w:p>
        </w:tc>
        <w:tc>
          <w:tcPr>
            <w:shd w:fill="df749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color w:val="ffffff"/>
                <w:sz w:val="20"/>
                <w:szCs w:val="20"/>
                <w:rtl w:val="0"/>
              </w:rPr>
              <w:t xml:space="preserve">VALUE</w:t>
            </w:r>
          </w:p>
        </w:tc>
        <w:tc>
          <w:tcPr>
            <w:shd w:fill="df749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color w:val="ffffff"/>
                <w:sz w:val="20"/>
                <w:szCs w:val="20"/>
                <w:rtl w:val="0"/>
              </w:rPr>
              <w:t xml:space="preserve">DESCRIPTION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meter_number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unique identifier of smart meter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event_time_utc_start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YYYY-MM-DD (utc)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date of cooking event (utc)</w:t>
            </w:r>
          </w:p>
        </w:tc>
      </w:tr>
      <w:tr>
        <w:trPr>
          <w:trHeight w:val="2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daily_event_count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(-)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number of cooking events per day per user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daily_event_duration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Minutes (min)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total cooking time per day per user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daily_energy_consumption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Kilowatt hour (kWh)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total energy consumption per day per user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household_id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ID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unique identifier of the household</w:t>
            </w:r>
          </w:p>
        </w:tc>
      </w:tr>
      <w:tr>
        <w:trPr>
          <w:trHeight w:val="23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application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Grid/Hot plate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Fugue regular" w:cs="Fugue regular" w:eastAsia="Fugue regular" w:hAnsi="Fugue regular"/>
                <w:sz w:val="20"/>
                <w:szCs w:val="20"/>
              </w:rPr>
            </w:pPr>
            <w:r w:rsidDel="00000000" w:rsidR="00000000" w:rsidRPr="00000000">
              <w:rPr>
                <w:rFonts w:ascii="Fugue regular" w:cs="Fugue regular" w:eastAsia="Fugue regular" w:hAnsi="Fugue regular"/>
                <w:sz w:val="20"/>
                <w:szCs w:val="20"/>
                <w:rtl w:val="0"/>
              </w:rPr>
              <w:t xml:space="preserve">type of application</w:t>
            </w:r>
          </w:p>
        </w:tc>
      </w:tr>
    </w:tbl>
    <w:p w:rsidR="00000000" w:rsidDel="00000000" w:rsidP="00000000" w:rsidRDefault="00000000" w:rsidRPr="00000000" w14:paraId="0000008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Fugue regula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G44wJ3avmA2pQXmd5YBx+S2rRA==">AMUW2mXqKioiRDztQAKgCQWQptTbsBWqzhck65MgGtPDtjtkDvLGTYy7cbG49CN9TMF26zsXJqDqjVPAvZGyYzww/INV9OOYwmbYkpz8tGOGsLVIQehWT4EVD/nIHZpOvKYsmW1pwUFK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